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3A0875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3A0875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0875" w:rsidRDefault="00382EC2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государственному бюджетному учреждению Московской области от 20.01.2023 года №216Э.</w:t>
                  </w:r>
                </w:p>
              </w:tc>
            </w:tr>
            <w:tr w:rsidR="003A0875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0875" w:rsidRDefault="00382EC2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3A0875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3A0875" w:rsidRDefault="00382EC2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23 июня 2023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A0875" w:rsidRDefault="00382EC2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5</w:t>
                  </w:r>
                </w:p>
              </w:tc>
            </w:tr>
          </w:tbl>
          <w:p w:rsidR="003A0875" w:rsidRDefault="003A0875">
            <w:pPr>
              <w:spacing w:line="1" w:lineRule="auto"/>
            </w:pPr>
          </w:p>
        </w:tc>
      </w:tr>
      <w:tr w:rsidR="003A0875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A0875" w:rsidRDefault="003A0875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3A0875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875" w:rsidRDefault="00382EC2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10.01.2023 года №20-12.02-01/5 с одной стороны и ГОСУДАРСТВЕННОЕ </w:t>
                  </w:r>
                  <w:r>
                    <w:rPr>
                      <w:color w:val="000000"/>
                      <w:sz w:val="24"/>
                      <w:szCs w:val="24"/>
                    </w:rPr>
                    <w:t>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действующего на основании Устава, с другой стороны, далее именуемые «Стороны»,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в соответствии с пунктом 7.5 Соглашения о предоставлении из бюджета Московской области субсидии на иные цели государственному бюджетному учреждению Московской области от 20.01.2023 № 216Э (далее - Соглашение)  заключили настоящее Дополнительное соглашение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к Соглашению о нижеследующем.  </w:t>
                  </w:r>
                </w:p>
                <w:p w:rsidR="003A0875" w:rsidRDefault="00382EC2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3A0875" w:rsidRDefault="00382EC2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3A0875" w:rsidRDefault="00382EC2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в пункте 2.2 слова "в размере 6 872 297 (шесть миллионов восемьсот 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емьдесят две тысячи двести девяносто семь) рублей 37 копеек" заменить словами "в размере 7 272 297 (семь миллионов двести семьдесят две тысячи двести девяносто семь) рублей 37 копеек". </w:t>
                  </w:r>
                </w:p>
                <w:p w:rsidR="003A0875" w:rsidRDefault="00382EC2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1.2. Иные положения по настоящему Дополнительному соглашению: </w:t>
                  </w:r>
                </w:p>
                <w:p w:rsidR="003A0875" w:rsidRDefault="00382EC2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 1.2.1. дополнить пункт 2.2.1. Соглашения абзацем следующего содержания: "в 2023 году  400 000 (четыреста тысяч рублей  ) ноль копеек по коду БК 83110029900004400612 ".   </w:t>
                  </w:r>
                </w:p>
                <w:p w:rsidR="003A0875" w:rsidRDefault="00382EC2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Приложение №1 к Соглашению изложить в редакции согласно прилож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ению №1 к настоящему Дополнительному соглашению, которое является его неотъемлемой частью.  </w:t>
                  </w:r>
                </w:p>
                <w:p w:rsidR="003A0875" w:rsidRDefault="00382EC2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1.4. Внести изменения в приложение №2 к Соглашению в редакции согласно приложению №2 к настоящему Дополнительному соглашению, которое является его неотъемл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емой частью.  </w:t>
                  </w:r>
                </w:p>
                <w:p w:rsidR="003A0875" w:rsidRDefault="00382EC2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1.5.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неотъемлемой частью. </w:t>
                  </w:r>
                </w:p>
                <w:p w:rsidR="003A0875" w:rsidRDefault="00382EC2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1.6. Внести изменения в приложение №6 к Соглашению в ре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дакции согласно приложению №4 к настоящему Дополнительному соглашению, которое является его неотъемлемой частью.      </w:t>
                  </w:r>
                </w:p>
                <w:p w:rsidR="003A0875" w:rsidRDefault="00382EC2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3A0875" w:rsidRDefault="00382EC2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соглашение, в</w:t>
                  </w:r>
                  <w:r>
                    <w:rPr>
                      <w:color w:val="000000"/>
                      <w:sz w:val="24"/>
                      <w:szCs w:val="24"/>
                    </w:rPr>
                    <w:t>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            </w:r>
                </w:p>
                <w:p w:rsidR="003A0875" w:rsidRDefault="00382EC2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Дополнительны</w:t>
                  </w:r>
                  <w:r>
                    <w:rPr>
                      <w:color w:val="000000"/>
                      <w:sz w:val="24"/>
                      <w:szCs w:val="24"/>
                    </w:rPr>
                    <w:t>м соглашением, остаются неизменными.</w:t>
                  </w:r>
                </w:p>
                <w:p w:rsidR="003A0875" w:rsidRDefault="00382EC2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5. Настоящее Дополнительное соглашение заключено Сторонами в форме электронного документа с использованием государственной информационной системы «Региональный электронный бюджет Московской области» и подписано </w:t>
                  </w:r>
                  <w:r>
                    <w:rPr>
                      <w:color w:val="000000"/>
                      <w:sz w:val="24"/>
                      <w:szCs w:val="24"/>
                    </w:rPr>
                    <w:t>посредством использования усиленных квалификационных электронных подписей лиц, имеющих право действовать от имени каждой из Сторон настоящего дополнительного соглашения.</w:t>
                  </w:r>
                </w:p>
              </w:tc>
            </w:tr>
          </w:tbl>
          <w:p w:rsidR="003A0875" w:rsidRDefault="003A0875">
            <w:pPr>
              <w:spacing w:line="1" w:lineRule="auto"/>
            </w:pPr>
          </w:p>
        </w:tc>
      </w:tr>
      <w:tr w:rsidR="003A0875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A0875" w:rsidRDefault="003A0875">
            <w:pPr>
              <w:spacing w:line="1" w:lineRule="auto"/>
              <w:jc w:val="both"/>
            </w:pPr>
          </w:p>
        </w:tc>
      </w:tr>
      <w:tr w:rsidR="003A0875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A0875" w:rsidRDefault="003A0875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3A0875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3A0875" w:rsidRDefault="00382EC2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3A0875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3A0875" w:rsidRDefault="00382EC2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МИНСОЦРАЗВИТИЯ МОСКОВСКОЙ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3A0875" w:rsidRDefault="00382EC2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ГБСУСО МО "СЕМЕЙНЫЙ ЦЕНТР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"МОЖАЙСКИЙ"</w:t>
                  </w:r>
                </w:p>
              </w:tc>
            </w:tr>
            <w:tr w:rsidR="003A0875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3A0875" w:rsidRDefault="003A087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3A0875" w:rsidRDefault="003A0875">
                  <w:pPr>
                    <w:spacing w:line="1" w:lineRule="auto"/>
                  </w:pPr>
                </w:p>
              </w:tc>
            </w:tr>
            <w:tr w:rsidR="003A0875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3A0875" w:rsidRDefault="00382EC2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Первый заместитель министра социального развития Московской области</w:t>
                  </w:r>
                </w:p>
                <w:p w:rsidR="003A0875" w:rsidRDefault="00382EC2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3A0875" w:rsidRDefault="00382EC2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3A0875" w:rsidRDefault="00382EC2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3A0875" w:rsidRDefault="00382EC2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3A0875" w:rsidRDefault="00382EC2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3A0875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3A0875" w:rsidRDefault="003A087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3A0875" w:rsidRDefault="00382EC2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03.04.2023 12:02:00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26.06.2024 12:02:00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00a1b8f5f1ce486afb4e0d5a2ea1072b45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</w:t>
                  </w:r>
                  <w:r>
                    <w:t>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23.06.2023 14:39:27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3A0875" w:rsidRDefault="003A087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3A0875" w:rsidRDefault="00382EC2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05.05.2023 10:21:00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28.07.2024 10:21:00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00b34e5d41e655c8757bdde293b1b72300</w:t>
                  </w:r>
                  <w:r>
                    <w:br/>
                  </w:r>
                  <w:r>
                    <w:t>Издат</w:t>
                  </w:r>
                  <w:r>
                    <w:t>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23.06.2023 09:49:31</w:t>
                  </w:r>
                </w:p>
              </w:tc>
            </w:tr>
          </w:tbl>
          <w:p w:rsidR="003A0875" w:rsidRDefault="003A0875">
            <w:pPr>
              <w:spacing w:line="1" w:lineRule="auto"/>
            </w:pPr>
          </w:p>
        </w:tc>
      </w:tr>
    </w:tbl>
    <w:p w:rsidR="003A0875" w:rsidRDefault="003A0875">
      <w:pPr>
        <w:sectPr w:rsidR="003A0875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3A087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3A0875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3A0875" w:rsidRDefault="00382EC2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23.06.2023 № 5</w:t>
                  </w:r>
                </w:p>
              </w:tc>
            </w:tr>
            <w:tr w:rsidR="003A087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0875" w:rsidRDefault="00382EC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3A0875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3A0875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6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6"/>
                        </w:tblGrid>
                        <w:tr w:rsidR="003A0875">
                          <w:trPr>
                            <w:jc w:val="center"/>
                          </w:trPr>
                          <w:tc>
                            <w:tcPr>
                              <w:tcW w:w="304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6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6"/>
                              </w:tblGrid>
                              <w:tr w:rsidR="003A0875">
                                <w:trPr>
                                  <w:jc w:val="center"/>
                                </w:trPr>
                                <w:tc>
                                  <w:tcPr>
                                    <w:tcW w:w="304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A0875" w:rsidRDefault="003A0875">
                                    <w:pPr>
                                      <w:jc w:val="center"/>
                                      <w:divId w:val="444276707"/>
                                      <w:rPr>
                                        <w:color w:val="000000"/>
                                      </w:rPr>
                                    </w:pPr>
                                    <w:bookmarkStart w:id="6" w:name="__bookmark_6"/>
                                    <w:bookmarkEnd w:id="6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      </w:r>
                                  </w:p>
                                  <w:p w:rsidR="003A0875" w:rsidRDefault="003A0875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3A0875" w:rsidRDefault="003A0875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3A0875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2023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2024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</w:tr>
                  <w:tr w:rsidR="003A0875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3A0875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Содержание имущества, не используемого при выполне</w:t>
                        </w:r>
                        <w:r>
                          <w:rPr>
                            <w:color w:val="000000"/>
                          </w:rPr>
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458 354,40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3A0875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</w:t>
                        </w:r>
                        <w:r>
                          <w:rPr>
                            <w:color w:val="000000"/>
                          </w:rPr>
                          <w:t>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6 413 942,97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3A0875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</w:t>
                        </w:r>
                        <w:r>
                          <w:rPr>
                            <w:color w:val="000000"/>
                          </w:rPr>
                          <w:t>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Проведение мероприятий в соответствии с законом Московской области о дополнительных мероприятиях по развитию жилищно-коммунального хозяйства и социально-культурной сферы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831Н323141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400 000,00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3A0875" w:rsidRDefault="003A0875">
                  <w:pPr>
                    <w:spacing w:line="1" w:lineRule="auto"/>
                  </w:pPr>
                </w:p>
              </w:tc>
            </w:tr>
            <w:tr w:rsidR="003A0875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875" w:rsidRDefault="003A0875">
                  <w:pPr>
                    <w:rPr>
                      <w:vanish/>
                    </w:rPr>
                  </w:pPr>
                  <w:bookmarkStart w:id="7" w:name="__bookmark_7"/>
                  <w:bookmarkEnd w:id="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3A0875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3A0875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  <w:bookmarkStart w:id="8" w:name="Stamp.FirstSideChief_1:50:200"/>
                        <w:bookmarkEnd w:id="8"/>
                      </w:p>
                      <w:p w:rsidR="003A0875" w:rsidRDefault="00382EC2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23.06.2023 14:39:27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  <w:bookmarkStart w:id="9" w:name="Stamp.SecondSideChief_1:600:200"/>
                        <w:bookmarkEnd w:id="9"/>
                      </w:p>
                      <w:p w:rsidR="003A0875" w:rsidRDefault="00382EC2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</w:t>
                        </w:r>
                        <w:r>
                          <w:t>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23.06.2023 09:49:31</w:t>
                        </w:r>
                      </w:p>
                    </w:tc>
                  </w:tr>
                </w:tbl>
                <w:p w:rsidR="003A0875" w:rsidRDefault="003A0875">
                  <w:pPr>
                    <w:spacing w:line="1" w:lineRule="auto"/>
                  </w:pPr>
                </w:p>
              </w:tc>
            </w:tr>
          </w:tbl>
          <w:p w:rsidR="003A0875" w:rsidRDefault="003A0875">
            <w:pPr>
              <w:spacing w:line="1" w:lineRule="auto"/>
            </w:pPr>
          </w:p>
        </w:tc>
      </w:tr>
    </w:tbl>
    <w:p w:rsidR="003A0875" w:rsidRDefault="003A0875">
      <w:pPr>
        <w:sectPr w:rsidR="003A0875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A0875" w:rsidRDefault="003A0875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3A087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3A0875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3A0875" w:rsidRDefault="00382EC2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23.06.2023 № 5</w:t>
                  </w:r>
                </w:p>
              </w:tc>
            </w:tr>
            <w:tr w:rsidR="003A087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0875" w:rsidRDefault="00382EC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Изменения в график перечисления Субсидии</w:t>
                  </w:r>
                </w:p>
              </w:tc>
            </w:tr>
            <w:tr w:rsidR="003A087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0875" w:rsidRDefault="00382EC2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</w:t>
                  </w:r>
                  <w:r>
                    <w:rPr>
                      <w:color w:val="000000"/>
                      <w:sz w:val="24"/>
                      <w:szCs w:val="24"/>
                    </w:rPr>
                    <w:t>а измерения: рубль (с точностью до второго десятичного знака)</w:t>
                  </w:r>
                </w:p>
              </w:tc>
            </w:tr>
            <w:tr w:rsidR="003A0875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3A0875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5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5"/>
                        </w:tblGrid>
                        <w:tr w:rsidR="003A0875">
                          <w:trPr>
                            <w:jc w:val="center"/>
                          </w:trPr>
                          <w:tc>
                            <w:tcPr>
                              <w:tcW w:w="304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5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5"/>
                              </w:tblGrid>
                              <w:tr w:rsidR="003A0875">
                                <w:trPr>
                                  <w:jc w:val="center"/>
                                </w:trPr>
                                <w:tc>
                                  <w:tcPr>
                                    <w:tcW w:w="30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A0875" w:rsidRDefault="003A0875">
                                    <w:pPr>
                                      <w:jc w:val="center"/>
                                      <w:divId w:val="1266383365"/>
                                      <w:rPr>
                                        <w:color w:val="000000"/>
                                      </w:rPr>
                                    </w:pPr>
                                    <w:bookmarkStart w:id="11" w:name="__bookmark_9"/>
                                    <w:bookmarkEnd w:id="11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</w:t>
                                    </w:r>
                                  </w:p>
                                  <w:p w:rsidR="003A0875" w:rsidRDefault="003A0875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3A0875" w:rsidRDefault="003A0875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Сроки перечисления Субсидии </w:t>
                        </w:r>
                        <w:r>
                          <w:rPr>
                            <w:color w:val="000000"/>
                          </w:rPr>
                          <w:br/>
                          <w:t>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3A0875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</w:tr>
                  <w:tr w:rsidR="003A0875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3A0875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382EC2">
                          <w:instrText>TC "83110020411100590612" \f C \l "1"</w:instrText>
                        </w:r>
                        <w:r>
                          <w:fldChar w:fldCharType="end"/>
                        </w:r>
                      </w:p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3A087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-723 348,60</w:t>
                        </w:r>
                      </w:p>
                    </w:tc>
                  </w:tr>
                  <w:tr w:rsidR="003A087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723 348,60</w:t>
                        </w:r>
                      </w:p>
                    </w:tc>
                  </w:tr>
                  <w:tr w:rsidR="003A087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2023-02-10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-392 875,20</w:t>
                        </w:r>
                      </w:p>
                    </w:tc>
                  </w:tr>
                  <w:tr w:rsidR="003A087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2023-02-10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392 875,20</w:t>
                        </w:r>
                      </w:p>
                    </w:tc>
                  </w:tr>
                  <w:tr w:rsidR="003A087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-850 202,68</w:t>
                        </w:r>
                      </w:p>
                    </w:tc>
                  </w:tr>
                  <w:tr w:rsidR="003A087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850 202,68</w:t>
                        </w:r>
                      </w:p>
                    </w:tc>
                  </w:tr>
                  <w:tr w:rsidR="003A087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-65 479,20</w:t>
                        </w:r>
                      </w:p>
                    </w:tc>
                  </w:tr>
                  <w:tr w:rsidR="003A087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содержание имущества, не используемого при выполнении государственного задания, которое находится в собственности Московской области и </w:t>
                        </w:r>
                        <w:r>
                          <w:rPr>
                            <w:color w:val="000000"/>
                          </w:rPr>
                          <w:lastRenderedPageBreak/>
                          <w:t>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65 479,20</w:t>
                        </w:r>
                      </w:p>
                    </w:tc>
                  </w:tr>
                  <w:tr w:rsidR="003A087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-2 657 536,80</w:t>
                        </w:r>
                      </w:p>
                    </w:tc>
                  </w:tr>
                  <w:tr w:rsidR="003A087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2 657 536,80</w:t>
                        </w:r>
                      </w:p>
                    </w:tc>
                  </w:tr>
                  <w:tr w:rsidR="003A087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-1 444 216,76</w:t>
                        </w:r>
                      </w:p>
                    </w:tc>
                  </w:tr>
                  <w:tr w:rsidR="003A087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1 444 216,76</w:t>
                        </w:r>
                      </w:p>
                    </w:tc>
                  </w:tr>
                  <w:tr w:rsidR="003A087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-738 638,13</w:t>
                        </w:r>
                      </w:p>
                    </w:tc>
                  </w:tr>
                  <w:tr w:rsidR="003A087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738 638,13</w:t>
                        </w:r>
                      </w:p>
                    </w:tc>
                  </w:tr>
                  <w:tr w:rsidR="003A0875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0,00</w:t>
                        </w:r>
                      </w:p>
                    </w:tc>
                  </w:tr>
                  <w:tr w:rsidR="003A0875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382EC2">
                          <w:instrText>TC "83110029900004400612" \f C \l "1"</w:instrText>
                        </w:r>
                        <w:r>
                          <w:fldChar w:fldCharType="end"/>
                        </w:r>
                      </w:p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3A0875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831Н323141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</w:t>
                        </w:r>
                        <w:r>
                          <w:rPr>
                            <w:color w:val="000000"/>
                          </w:rPr>
                          <w:t>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400 000,00</w:t>
                        </w:r>
                      </w:p>
                    </w:tc>
                  </w:tr>
                  <w:tr w:rsidR="003A0875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400 000,00</w:t>
                        </w:r>
                      </w:p>
                    </w:tc>
                  </w:tr>
                  <w:tr w:rsidR="003A0875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400 000,00</w:t>
                        </w:r>
                      </w:p>
                    </w:tc>
                  </w:tr>
                </w:tbl>
                <w:p w:rsidR="003A0875" w:rsidRDefault="003A0875">
                  <w:pPr>
                    <w:spacing w:line="1" w:lineRule="auto"/>
                  </w:pPr>
                </w:p>
              </w:tc>
            </w:tr>
            <w:tr w:rsidR="003A0875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875" w:rsidRDefault="003A0875">
                  <w:pPr>
                    <w:rPr>
                      <w:vanish/>
                    </w:rPr>
                  </w:pPr>
                  <w:bookmarkStart w:id="12" w:name="__bookmark_10"/>
                  <w:bookmarkEnd w:id="1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3A0875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3A0875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  <w:bookmarkStart w:id="13" w:name="Stamp.FirstSideChief_3:50:200"/>
                        <w:bookmarkEnd w:id="13"/>
                      </w:p>
                      <w:p w:rsidR="003A0875" w:rsidRDefault="00382EC2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23.06.2023 14:39:27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  <w:bookmarkStart w:id="14" w:name="Stamp.SecondSideChief_3:600:200"/>
                        <w:bookmarkEnd w:id="14"/>
                      </w:p>
                      <w:p w:rsidR="003A0875" w:rsidRDefault="00382EC2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23.06.2023 09:49:31</w:t>
                        </w:r>
                      </w:p>
                    </w:tc>
                  </w:tr>
                </w:tbl>
                <w:p w:rsidR="003A0875" w:rsidRDefault="003A0875">
                  <w:pPr>
                    <w:spacing w:line="1" w:lineRule="auto"/>
                  </w:pPr>
                </w:p>
              </w:tc>
            </w:tr>
          </w:tbl>
          <w:p w:rsidR="003A0875" w:rsidRDefault="003A0875">
            <w:pPr>
              <w:spacing w:line="1" w:lineRule="auto"/>
            </w:pPr>
          </w:p>
        </w:tc>
      </w:tr>
    </w:tbl>
    <w:p w:rsidR="003A0875" w:rsidRDefault="003A0875">
      <w:pPr>
        <w:sectPr w:rsidR="003A0875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A0875" w:rsidRDefault="003A0875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3A087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3A0875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3A0875" w:rsidRDefault="00382EC2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23.06.2023 № 5</w:t>
                  </w:r>
                </w:p>
              </w:tc>
            </w:tr>
            <w:tr w:rsidR="003A087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0875" w:rsidRDefault="00382EC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Значения результатов предоставления Субсидии</w:t>
                  </w:r>
                </w:p>
              </w:tc>
            </w:tr>
            <w:tr w:rsidR="003A087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0875" w:rsidRDefault="00382EC2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Наименование регионального проекта 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государственной программы Государственная программа Московско</w:t>
                  </w:r>
                  <w:r>
                    <w:rPr>
                      <w:color w:val="000000"/>
                      <w:sz w:val="24"/>
                      <w:szCs w:val="24"/>
                    </w:rPr>
                    <w:t>й области «Социальная защита населения Московской области»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</w:p>
              </w:tc>
            </w:tr>
            <w:tr w:rsidR="003A0875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169"/>
                    <w:gridCol w:w="566"/>
                    <w:gridCol w:w="2565"/>
                    <w:gridCol w:w="962"/>
                    <w:gridCol w:w="641"/>
                    <w:gridCol w:w="641"/>
                    <w:gridCol w:w="3246"/>
                    <w:gridCol w:w="3247"/>
                  </w:tblGrid>
                  <w:tr w:rsidR="003A0875">
                    <w:trPr>
                      <w:trHeight w:val="230"/>
                      <w:tblHeader/>
                    </w:trPr>
                    <w:tc>
                      <w:tcPr>
                        <w:tcW w:w="4735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56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60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Плановые значения результатов предоставления Субсидии по годам (срокам) реализации Сог</w:t>
                        </w:r>
                        <w:r>
                          <w:rPr>
                            <w:color w:val="000000"/>
                          </w:rPr>
                          <w:t>лашения</w:t>
                        </w:r>
                      </w:p>
                    </w:tc>
                  </w:tr>
                  <w:tr w:rsidR="003A0875">
                    <w:trPr>
                      <w:trHeight w:val="1"/>
                      <w:tblHeader/>
                    </w:trPr>
                    <w:tc>
                      <w:tcPr>
                        <w:tcW w:w="4735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31.12.2023</w:t>
                        </w:r>
                      </w:p>
                    </w:tc>
                  </w:tr>
                  <w:tr w:rsidR="003A0875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3A0875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</w:tr>
                  <w:bookmarkStart w:id="16" w:name="_TocСубсидия_на_осуществление_антитеррор"/>
                  <w:bookmarkEnd w:id="16"/>
                  <w:tr w:rsidR="003A0875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382EC2">
                          <w:instrText xml:space="preserve">TC "Субсидия на осуществление антитеррористических, охранных и противопожарных </w:instrText>
                        </w:r>
                        <w:r w:rsidR="00382EC2">
                          <w:instrText>мероприятий, мероприятий по гражданской обороне, предотвращению и ликвидации чрезвычайных ситуаций" \f C \l "1"</w:instrText>
                        </w:r>
                        <w:r>
                          <w:fldChar w:fldCharType="end"/>
                        </w:r>
                      </w:p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</w:t>
                        </w:r>
                        <w:r>
                          <w:rPr>
                            <w:color w:val="000000"/>
                          </w:rPr>
                          <w:t>иквидации чрезвычайных ситуаций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3A087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382EC2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</w:tr>
                  <w:tr w:rsidR="003A087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bookmarkStart w:id="17" w:name="_TocСубсидия_на_приобретение_оборудовани"/>
                  <w:bookmarkEnd w:id="17"/>
                  <w:tr w:rsidR="003A0875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382EC2">
                          <w:instrText xml:space="preserve">TC "Субсидия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</w:instrText>
                        </w:r>
                        <w:r w:rsidR="00382EC2">
                          <w:instrText>стационарного учреждения социального обслуживания Московской области "Семейный центр "Можайский", п.141 Закона Московской области от 23.12.2022 №236/2022-ОЗ" \f C \l "1"</w:instrText>
                        </w:r>
                        <w:r>
                          <w:fldChar w:fldCharType="end"/>
                        </w:r>
                      </w:p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оборудования "Соляная комната" (галокамера или спелеокамера</w:t>
                        </w:r>
                        <w:r>
                          <w:rPr>
                            <w:color w:val="000000"/>
                          </w:rPr>
                          <w:t xml:space="preserve">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центр </w:t>
                        </w:r>
                        <w:r>
                          <w:rPr>
                            <w:color w:val="000000"/>
                          </w:rPr>
                          <w:lastRenderedPageBreak/>
                          <w:t>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3A087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bookmarkStart w:id="18" w:name="_Toc83110029900004400612"/>
                    <w:bookmarkEnd w:id="18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382EC2">
                          <w:instrText>TC "83110029900004400612" \f C \l "2"</w:instrText>
                        </w:r>
                        <w:r>
                          <w:fldChar w:fldCharType="end"/>
                        </w:r>
                      </w:p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83110029900004400612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</w:tr>
                  <w:tr w:rsidR="003A087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требований, положений, установленных НПА</w:t>
                        </w:r>
                        <w:r>
                          <w:rPr>
                            <w:color w:val="000000"/>
                          </w:rPr>
                          <w:br/>
                          <w:t xml:space="preserve">(Приобретение оборудования  «Соляная комната» (галокамера или спелеокамера) для </w:t>
                        </w:r>
                        <w:r>
                          <w:rPr>
                            <w:color w:val="000000"/>
                          </w:rPr>
                          <w:lastRenderedPageBreak/>
                          <w:t>профилактических и оздоровительных процедур).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bookmarkStart w:id="19" w:name="_TocСубсидия_на_содержание_имущества,_не"/>
                  <w:bookmarkEnd w:id="19"/>
                  <w:tr w:rsidR="003A0875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vanish/>
                          </w:rPr>
                        </w:pPr>
                        <w:r>
                          <w:lastRenderedPageBreak/>
                          <w:fldChar w:fldCharType="begin"/>
                        </w:r>
                        <w:r w:rsidR="00382EC2">
                          <w:instrText>TC 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управления" \f C \l "1"</w:instrText>
                        </w:r>
                        <w:r>
                          <w:fldChar w:fldCharType="end"/>
                        </w:r>
                      </w:p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3A087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bookmarkStart w:id="20" w:name="_Toc83110020411100590612"/>
                    <w:bookmarkEnd w:id="20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382EC2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</w:tr>
                  <w:tr w:rsidR="003A087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</w:r>
                        <w:r>
                          <w:rPr>
                            <w:color w:val="000000"/>
                          </w:rPr>
                          <w:br/>
                          <w:t>Взносы на капитальный ремонт.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tr w:rsidR="003A0875"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</w:tr>
                </w:tbl>
                <w:p w:rsidR="003A0875" w:rsidRDefault="003A0875">
                  <w:pPr>
                    <w:spacing w:line="1" w:lineRule="auto"/>
                  </w:pPr>
                </w:p>
              </w:tc>
            </w:tr>
            <w:tr w:rsidR="003A0875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875" w:rsidRDefault="003A0875">
                  <w:pPr>
                    <w:rPr>
                      <w:vanish/>
                    </w:rPr>
                  </w:pPr>
                  <w:bookmarkStart w:id="21" w:name="__bookmark_12"/>
                  <w:bookmarkEnd w:id="21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3A0875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3A0875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  <w:bookmarkStart w:id="22" w:name="Stamp.FirstSideChief_4:50:200"/>
                        <w:bookmarkEnd w:id="22"/>
                      </w:p>
                      <w:p w:rsidR="003A0875" w:rsidRDefault="00382EC2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 xml:space="preserve">: </w:t>
                        </w:r>
                        <w:r>
                          <w:t>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23.06.2023 14:39:27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  <w:bookmarkStart w:id="23" w:name="Stamp.SecondSideChief_4:600:200"/>
                        <w:bookmarkEnd w:id="23"/>
                      </w:p>
                      <w:p w:rsidR="003A0875" w:rsidRDefault="00382EC2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</w:t>
                        </w:r>
                        <w:r>
                          <w:t>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23.06.2023 09:49:31</w:t>
                        </w:r>
                      </w:p>
                    </w:tc>
                  </w:tr>
                </w:tbl>
                <w:p w:rsidR="003A0875" w:rsidRDefault="003A0875">
                  <w:pPr>
                    <w:spacing w:line="1" w:lineRule="auto"/>
                  </w:pPr>
                </w:p>
              </w:tc>
            </w:tr>
          </w:tbl>
          <w:p w:rsidR="003A0875" w:rsidRDefault="003A0875">
            <w:pPr>
              <w:spacing w:line="1" w:lineRule="auto"/>
            </w:pPr>
          </w:p>
        </w:tc>
      </w:tr>
    </w:tbl>
    <w:p w:rsidR="003A0875" w:rsidRDefault="003A0875">
      <w:pPr>
        <w:sectPr w:rsidR="003A0875">
          <w:headerReference w:type="default" r:id="rId12"/>
          <w:footerReference w:type="default" r:id="rId1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A0875" w:rsidRDefault="003A0875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3A087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3A0875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3A0875" w:rsidRDefault="00382EC2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4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23.06.2023 № 5</w:t>
                  </w:r>
                </w:p>
              </w:tc>
            </w:tr>
            <w:tr w:rsidR="003A087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0875" w:rsidRDefault="00382EC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План мероприятий по достижению результатов предоставления Субсидии на 2023 год</w:t>
                  </w:r>
                </w:p>
              </w:tc>
            </w:tr>
            <w:tr w:rsidR="003A087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A0875" w:rsidRDefault="00382EC2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Учредителя МИНИСТ</w:t>
                  </w:r>
                  <w:r>
                    <w:rPr>
                      <w:color w:val="000000"/>
                      <w:sz w:val="24"/>
                      <w:szCs w:val="24"/>
                    </w:rPr>
                    <w:t>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Наименование регионального проекта 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</w:p>
              </w:tc>
            </w:tr>
            <w:tr w:rsidR="003A0875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41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6"/>
                  </w:tblGrid>
                  <w:tr w:rsidR="003A0875">
                    <w:trPr>
                      <w:trHeight w:val="230"/>
                      <w:tblHeader/>
                    </w:trPr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bookmarkStart w:id="24" w:name="__bookmark_13"/>
                        <w:bookmarkEnd w:id="24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</w:t>
                        </w:r>
                        <w:r>
                          <w:rPr>
                            <w:color w:val="000000"/>
                          </w:rPr>
                          <w:t>ание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Контрольные точки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 значение</w:t>
                        </w:r>
                      </w:p>
                    </w:tc>
                    <w:tc>
                      <w:tcPr>
                        <w:tcW w:w="171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 срок достижения (дд.мм.гггг)</w:t>
                        </w:r>
                      </w:p>
                    </w:tc>
                  </w:tr>
                  <w:tr w:rsidR="003A0875">
                    <w:trPr>
                      <w:tblHeader/>
                    </w:trPr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</w:tr>
                  <w:tr w:rsidR="003A0875">
                    <w:trPr>
                      <w:tblHeader/>
                    </w:trPr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 xml:space="preserve">щению и ликвидации чрезвычайных </w:t>
                        </w:r>
                        <w:r>
                          <w:rPr>
                            <w:color w:val="000000"/>
                          </w:rPr>
                          <w:lastRenderedPageBreak/>
                          <w:t>ситуаций.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Сформирована и утверждена потребность 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 ед.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дек.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Заключены договора на закупку  работ, услуг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 ед.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дек.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Принято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</w:t>
                        </w:r>
                        <w:r>
                          <w:rPr>
                            <w:color w:val="000000"/>
                          </w:rPr>
                          <w:t>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83110029900004400612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требований, положений, установленных НПА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t>(Приобретение оборудования  «Соляная комната» (галокамера или спелеокамера) для профилактических и оздоровительных процедур).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Утверждение перечня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 июня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контракта на поставку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июля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июля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Отражение в бухгалтерском учете поставки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содержание </w:t>
                        </w:r>
                        <w:r>
                          <w:rPr>
                            <w:color w:val="000000"/>
                          </w:rPr>
                          <w:lastRenderedPageBreak/>
                          <w:t>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Исполнение обязательств по </w:t>
                        </w:r>
                        <w:r>
                          <w:rPr>
                            <w:color w:val="000000"/>
                          </w:rPr>
                          <w:lastRenderedPageBreak/>
                          <w:t>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</w:r>
                        <w:r>
                          <w:rPr>
                            <w:color w:val="000000"/>
                          </w:rPr>
                          <w:br/>
                          <w:t>Взносы на капитальный ремонт.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договора о формировании фонда капитального ремонта и об организации проведения капитального ремонта общего имущества в многоквартирном доме (январь-октябрь)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янв.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февр.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 за январь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февр.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февраль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марта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март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апр.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апрель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мая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май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0370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июня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июнь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0380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июля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договора о формировании фонда капитального ремонта и об организации проведения капитального ремонта общего имущества в многоквартирном доме (ноябрь-декабрь)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0390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июля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 (ноябрь-декабрь)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авг.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авг.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август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сент.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сентябрь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окт.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октябрь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нояб.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ноябрь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дек. 2023 г.</w:t>
                        </w:r>
                      </w:p>
                    </w:tc>
                  </w:tr>
                  <w:tr w:rsidR="003A087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декабрь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82EC2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25 дек. 2023 г.</w:t>
                        </w:r>
                      </w:p>
                    </w:tc>
                  </w:tr>
                </w:tbl>
                <w:p w:rsidR="003A0875" w:rsidRDefault="003A0875">
                  <w:pPr>
                    <w:spacing w:line="1" w:lineRule="auto"/>
                  </w:pPr>
                </w:p>
              </w:tc>
            </w:tr>
            <w:tr w:rsidR="003A0875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0875" w:rsidRDefault="003A0875">
                  <w:pPr>
                    <w:rPr>
                      <w:vanish/>
                    </w:rPr>
                  </w:pPr>
                  <w:bookmarkStart w:id="25" w:name="__bookmark_14"/>
                  <w:bookmarkEnd w:id="25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3A0875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A0875" w:rsidRDefault="003A0875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3A0875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  <w:bookmarkStart w:id="26" w:name="Stamp.FirstSideChief_5:50:200"/>
                        <w:bookmarkEnd w:id="26"/>
                      </w:p>
                      <w:p w:rsidR="003A0875" w:rsidRDefault="00382EC2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</w:t>
                        </w:r>
                        <w:r>
                          <w:t>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23.06.2023 14:39:27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3A0875" w:rsidRDefault="003A0875">
                        <w:pPr>
                          <w:rPr>
                            <w:color w:val="000000"/>
                          </w:rPr>
                        </w:pPr>
                        <w:bookmarkStart w:id="27" w:name="Stamp.SecondSideChief_5:600:200"/>
                        <w:bookmarkEnd w:id="27"/>
                      </w:p>
                      <w:p w:rsidR="003A0875" w:rsidRDefault="00382EC2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23.06.2023 09:49:31</w:t>
                        </w:r>
                      </w:p>
                    </w:tc>
                  </w:tr>
                </w:tbl>
                <w:p w:rsidR="003A0875" w:rsidRDefault="003A0875">
                  <w:pPr>
                    <w:spacing w:line="1" w:lineRule="auto"/>
                  </w:pPr>
                </w:p>
              </w:tc>
            </w:tr>
          </w:tbl>
          <w:p w:rsidR="003A0875" w:rsidRDefault="003A0875">
            <w:pPr>
              <w:spacing w:line="1" w:lineRule="auto"/>
            </w:pPr>
          </w:p>
        </w:tc>
      </w:tr>
    </w:tbl>
    <w:p w:rsidR="00382EC2" w:rsidRDefault="00382EC2"/>
    <w:sectPr w:rsidR="00382EC2" w:rsidSect="003A0875">
      <w:headerReference w:type="default" r:id="rId14"/>
      <w:footerReference w:type="default" r:id="rId15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EC2" w:rsidRDefault="00382EC2" w:rsidP="003A0875">
      <w:r>
        <w:separator/>
      </w:r>
    </w:p>
  </w:endnote>
  <w:endnote w:type="continuationSeparator" w:id="1">
    <w:p w:rsidR="00382EC2" w:rsidRDefault="00382EC2" w:rsidP="003A0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3A0875">
      <w:trPr>
        <w:trHeight w:val="566"/>
      </w:trPr>
      <w:tc>
        <w:tcPr>
          <w:tcW w:w="9570" w:type="dxa"/>
        </w:tcPr>
        <w:p w:rsidR="003A0875" w:rsidRDefault="003A0875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382EC2">
            <w:rPr>
              <w:color w:val="000000"/>
              <w:sz w:val="24"/>
              <w:szCs w:val="24"/>
            </w:rPr>
            <w:instrText>PAGE</w:instrText>
          </w:r>
          <w:r w:rsidR="007321AC">
            <w:fldChar w:fldCharType="separate"/>
          </w:r>
          <w:r w:rsidR="007321AC">
            <w:rPr>
              <w:noProof/>
              <w:color w:val="000000"/>
              <w:sz w:val="24"/>
              <w:szCs w:val="24"/>
            </w:rPr>
            <w:t>1</w:t>
          </w:r>
          <w:r>
            <w:fldChar w:fldCharType="end"/>
          </w:r>
        </w:p>
        <w:p w:rsidR="003A0875" w:rsidRDefault="003A0875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A0875">
      <w:trPr>
        <w:trHeight w:val="720"/>
      </w:trPr>
      <w:tc>
        <w:tcPr>
          <w:tcW w:w="16332" w:type="dxa"/>
        </w:tcPr>
        <w:p w:rsidR="003A0875" w:rsidRDefault="003A0875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A0875">
      <w:trPr>
        <w:trHeight w:val="720"/>
      </w:trPr>
      <w:tc>
        <w:tcPr>
          <w:tcW w:w="16332" w:type="dxa"/>
        </w:tcPr>
        <w:p w:rsidR="003A0875" w:rsidRDefault="003A0875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A0875">
      <w:trPr>
        <w:trHeight w:val="720"/>
      </w:trPr>
      <w:tc>
        <w:tcPr>
          <w:tcW w:w="16332" w:type="dxa"/>
        </w:tcPr>
        <w:p w:rsidR="003A0875" w:rsidRDefault="003A0875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A0875">
      <w:trPr>
        <w:trHeight w:val="720"/>
      </w:trPr>
      <w:tc>
        <w:tcPr>
          <w:tcW w:w="16332" w:type="dxa"/>
        </w:tcPr>
        <w:p w:rsidR="003A0875" w:rsidRDefault="003A087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EC2" w:rsidRDefault="00382EC2" w:rsidP="003A0875">
      <w:r>
        <w:separator/>
      </w:r>
    </w:p>
  </w:footnote>
  <w:footnote w:type="continuationSeparator" w:id="1">
    <w:p w:rsidR="00382EC2" w:rsidRDefault="00382EC2" w:rsidP="003A08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3A0875">
      <w:tc>
        <w:tcPr>
          <w:tcW w:w="9570" w:type="dxa"/>
        </w:tcPr>
        <w:p w:rsidR="003A0875" w:rsidRDefault="003A0875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A0875">
      <w:trPr>
        <w:trHeight w:val="720"/>
      </w:trPr>
      <w:tc>
        <w:tcPr>
          <w:tcW w:w="16332" w:type="dxa"/>
        </w:tcPr>
        <w:p w:rsidR="003A0875" w:rsidRDefault="003A0875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A0875">
      <w:trPr>
        <w:trHeight w:val="720"/>
      </w:trPr>
      <w:tc>
        <w:tcPr>
          <w:tcW w:w="16332" w:type="dxa"/>
        </w:tcPr>
        <w:p w:rsidR="003A0875" w:rsidRDefault="003A0875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A0875">
      <w:trPr>
        <w:trHeight w:val="720"/>
      </w:trPr>
      <w:tc>
        <w:tcPr>
          <w:tcW w:w="16332" w:type="dxa"/>
        </w:tcPr>
        <w:p w:rsidR="003A0875" w:rsidRDefault="003A0875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A0875">
      <w:trPr>
        <w:trHeight w:val="720"/>
      </w:trPr>
      <w:tc>
        <w:tcPr>
          <w:tcW w:w="16332" w:type="dxa"/>
        </w:tcPr>
        <w:p w:rsidR="003A0875" w:rsidRDefault="003A087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0875"/>
    <w:rsid w:val="00382EC2"/>
    <w:rsid w:val="003A0875"/>
    <w:rsid w:val="00732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0875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3A0875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3A0875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2909</Words>
  <Characters>16585</Characters>
  <Application>Microsoft Office Word</Application>
  <DocSecurity>0</DocSecurity>
  <Lines>138</Lines>
  <Paragraphs>38</Paragraphs>
  <ScaleCrop>false</ScaleCrop>
  <Company/>
  <LinksUpToDate>false</LinksUpToDate>
  <CharactersWithSpaces>19456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2023-06-23T21:16:00Z</dcterms:created>
  <dcterms:modified xsi:type="dcterms:W3CDTF">2023-06-23T21:16:00Z</dcterms:modified>
</cp:coreProperties>
</file>